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B2" w:rsidRPr="006C455D" w:rsidRDefault="0041524A" w:rsidP="006C455D">
      <w:pPr>
        <w:ind w:left="-993"/>
        <w:jc w:val="center"/>
        <w:outlineLvl w:val="0"/>
        <w:rPr>
          <w:b/>
          <w:color w:val="C00000"/>
          <w:sz w:val="32"/>
          <w:szCs w:val="32"/>
        </w:rPr>
      </w:pPr>
      <w:r w:rsidRPr="006C455D">
        <w:rPr>
          <w:b/>
          <w:color w:val="C00000"/>
          <w:sz w:val="32"/>
          <w:szCs w:val="32"/>
        </w:rPr>
        <w:t xml:space="preserve">МУЛЬТИМЕДІЙНИЙ </w:t>
      </w:r>
    </w:p>
    <w:p w:rsidR="00D27D58" w:rsidRDefault="0041524A" w:rsidP="006C455D">
      <w:pPr>
        <w:ind w:left="-993"/>
        <w:jc w:val="center"/>
        <w:outlineLvl w:val="0"/>
        <w:rPr>
          <w:b/>
          <w:sz w:val="32"/>
          <w:szCs w:val="32"/>
        </w:rPr>
      </w:pPr>
      <w:r w:rsidRPr="0041524A">
        <w:rPr>
          <w:b/>
          <w:sz w:val="32"/>
          <w:szCs w:val="32"/>
        </w:rPr>
        <w:t>СУПРОВІД УРОКІВ</w:t>
      </w:r>
    </w:p>
    <w:p w:rsidR="00AD4FB2" w:rsidRPr="00AD4FB2" w:rsidRDefault="00AD4FB2" w:rsidP="006C455D">
      <w:pPr>
        <w:ind w:left="-993"/>
        <w:jc w:val="center"/>
        <w:outlineLvl w:val="0"/>
        <w:rPr>
          <w:b/>
          <w:i/>
          <w:sz w:val="32"/>
          <w:szCs w:val="32"/>
        </w:rPr>
      </w:pPr>
      <w:r w:rsidRPr="00AD4FB2">
        <w:rPr>
          <w:b/>
          <w:i/>
          <w:sz w:val="32"/>
          <w:szCs w:val="32"/>
        </w:rPr>
        <w:t>УКРАЇНСЬКОЇ МОВИ ТА ЛІТЕРАТУРИ</w:t>
      </w:r>
    </w:p>
    <w:p w:rsidR="0041524A" w:rsidRDefault="0041524A" w:rsidP="0041524A">
      <w:pPr>
        <w:ind w:left="-993"/>
        <w:jc w:val="center"/>
        <w:rPr>
          <w:b/>
          <w:sz w:val="32"/>
          <w:szCs w:val="32"/>
        </w:rPr>
      </w:pPr>
    </w:p>
    <w:tbl>
      <w:tblPr>
        <w:tblStyle w:val="-1"/>
        <w:tblW w:w="11199" w:type="dxa"/>
        <w:tblInd w:w="-1026" w:type="dxa"/>
        <w:tblLook w:val="04A0"/>
      </w:tblPr>
      <w:tblGrid>
        <w:gridCol w:w="992"/>
        <w:gridCol w:w="6805"/>
        <w:gridCol w:w="1842"/>
        <w:gridCol w:w="1560"/>
      </w:tblGrid>
      <w:tr w:rsidR="003F4016" w:rsidTr="00324F76">
        <w:trPr>
          <w:cnfStyle w:val="100000000000"/>
          <w:trHeight w:val="288"/>
        </w:trPr>
        <w:tc>
          <w:tcPr>
            <w:cnfStyle w:val="001000000100"/>
            <w:tcW w:w="992" w:type="dxa"/>
          </w:tcPr>
          <w:p w:rsidR="0041524A" w:rsidRPr="0041524A" w:rsidRDefault="0041524A" w:rsidP="0041524A">
            <w:pPr>
              <w:ind w:left="0"/>
              <w:jc w:val="center"/>
            </w:pPr>
          </w:p>
        </w:tc>
        <w:tc>
          <w:tcPr>
            <w:tcW w:w="6805" w:type="dxa"/>
          </w:tcPr>
          <w:p w:rsidR="0041524A" w:rsidRPr="0041524A" w:rsidRDefault="0041524A" w:rsidP="0041524A">
            <w:pPr>
              <w:ind w:left="0"/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41524A" w:rsidRPr="0041524A" w:rsidRDefault="0041524A" w:rsidP="0041524A">
            <w:pPr>
              <w:ind w:left="0"/>
              <w:jc w:val="center"/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41524A" w:rsidRPr="0041524A" w:rsidRDefault="0041524A" w:rsidP="006C455D">
            <w:pPr>
              <w:ind w:left="0"/>
              <w:cnfStyle w:val="100000000000"/>
              <w:rPr>
                <w:sz w:val="32"/>
                <w:szCs w:val="32"/>
              </w:rPr>
            </w:pPr>
          </w:p>
        </w:tc>
      </w:tr>
      <w:tr w:rsidR="003F4016" w:rsidTr="00324F76">
        <w:trPr>
          <w:cnfStyle w:val="000000100000"/>
          <w:trHeight w:val="816"/>
        </w:trPr>
        <w:tc>
          <w:tcPr>
            <w:cnfStyle w:val="001000000000"/>
            <w:tcW w:w="992" w:type="dxa"/>
          </w:tcPr>
          <w:p w:rsidR="003F4016" w:rsidRDefault="003F4016" w:rsidP="0041524A">
            <w:pPr>
              <w:ind w:left="0"/>
              <w:jc w:val="center"/>
              <w:rPr>
                <w:b/>
                <w:sz w:val="32"/>
                <w:szCs w:val="32"/>
              </w:rPr>
            </w:pPr>
            <w:r>
              <w:t>№№</w:t>
            </w:r>
          </w:p>
        </w:tc>
        <w:tc>
          <w:tcPr>
            <w:tcW w:w="6805" w:type="dxa"/>
          </w:tcPr>
          <w:p w:rsidR="003F4016" w:rsidRDefault="003F4016" w:rsidP="0041524A">
            <w:pPr>
              <w:ind w:left="0"/>
              <w:jc w:val="center"/>
              <w:cnfStyle w:val="00000010000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</w:t>
            </w:r>
          </w:p>
        </w:tc>
        <w:tc>
          <w:tcPr>
            <w:tcW w:w="1842" w:type="dxa"/>
          </w:tcPr>
          <w:p w:rsidR="003F4016" w:rsidRDefault="003F4016" w:rsidP="003F4016">
            <w:pPr>
              <w:ind w:left="0"/>
              <w:cnfStyle w:val="00000010000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41524A">
              <w:rPr>
                <w:sz w:val="32"/>
                <w:szCs w:val="32"/>
              </w:rPr>
              <w:t>Тип</w:t>
            </w:r>
          </w:p>
        </w:tc>
        <w:tc>
          <w:tcPr>
            <w:tcW w:w="1560" w:type="dxa"/>
          </w:tcPr>
          <w:p w:rsidR="003F4016" w:rsidRDefault="003F4016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spellStart"/>
            <w:r w:rsidRPr="0041524A">
              <w:rPr>
                <w:sz w:val="32"/>
                <w:szCs w:val="32"/>
              </w:rPr>
              <w:t>Наяв</w:t>
            </w:r>
            <w:r>
              <w:rPr>
                <w:sz w:val="32"/>
                <w:szCs w:val="32"/>
              </w:rPr>
              <w:t>-</w:t>
            </w:r>
            <w:proofErr w:type="spellEnd"/>
          </w:p>
          <w:p w:rsidR="003F4016" w:rsidRDefault="003F4016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spellStart"/>
            <w:r w:rsidRPr="0041524A">
              <w:rPr>
                <w:sz w:val="32"/>
                <w:szCs w:val="32"/>
              </w:rPr>
              <w:t>ність</w:t>
            </w:r>
            <w:proofErr w:type="spellEnd"/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41524A" w:rsidP="0041524A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 w:rsidRPr="00CF2E43">
              <w:rPr>
                <w:sz w:val="32"/>
                <w:szCs w:val="32"/>
              </w:rPr>
              <w:t>Літературні течії.</w:t>
            </w:r>
          </w:p>
        </w:tc>
        <w:tc>
          <w:tcPr>
            <w:tcW w:w="1842" w:type="dxa"/>
          </w:tcPr>
          <w:p w:rsidR="0041524A" w:rsidRPr="00CF2E43" w:rsidRDefault="00CF2E43" w:rsidP="00CF2E43">
            <w:pPr>
              <w:ind w:left="0"/>
              <w:cnfStyle w:val="000000000000"/>
              <w:rPr>
                <w:sz w:val="32"/>
                <w:szCs w:val="32"/>
              </w:rPr>
            </w:pPr>
            <w:r w:rsidRPr="00CF2E43">
              <w:rPr>
                <w:sz w:val="32"/>
                <w:szCs w:val="32"/>
              </w:rPr>
              <w:t>презентація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41524A" w:rsidRDefault="0041524A" w:rsidP="0041524A">
            <w:pPr>
              <w:ind w:left="0"/>
              <w:jc w:val="left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Життєвий шлях Лесі Українки.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41524A" w:rsidRDefault="0041524A" w:rsidP="0041524A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Григір Тютюнник.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41524A" w:rsidRDefault="0041524A" w:rsidP="0041524A">
            <w:pPr>
              <w:ind w:left="0"/>
              <w:jc w:val="left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Юрій Мушкетик.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41524A" w:rsidRDefault="0041524A" w:rsidP="0041524A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Андрій Малишко.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41524A" w:rsidRDefault="00CF2E43" w:rsidP="0041524A">
            <w:pPr>
              <w:ind w:left="0"/>
              <w:jc w:val="left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Іван Котляревський. «Наталка Полтавка».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CF2E43" w:rsidP="00CF2E43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Життя та творчість Олександра Довженка.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CF2E43" w:rsidP="00CF2E43">
            <w:pPr>
              <w:ind w:left="0"/>
              <w:jc w:val="left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Леся Українка як особистість.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CF2E43" w:rsidP="00CF2E43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Михайло Коцюбинський. Життя та творчість.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CF2E43" w:rsidP="00CF2E43">
            <w:pPr>
              <w:ind w:left="0"/>
              <w:jc w:val="left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Українська мова. РМ. Побудова елементарного роздуму.</w:t>
            </w:r>
            <w:r w:rsidR="00AD4FB2">
              <w:rPr>
                <w:sz w:val="32"/>
                <w:szCs w:val="32"/>
              </w:rPr>
              <w:t xml:space="preserve"> 5 клас.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CF2E43" w:rsidP="00CF2E43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Творчість Івана Багряного.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41524A" w:rsidRPr="00CF2E43" w:rsidRDefault="00CF2E43" w:rsidP="00CF2E43">
            <w:pPr>
              <w:ind w:left="0"/>
              <w:jc w:val="left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Українська мова. Розряди числівників за значенням.</w:t>
            </w:r>
            <w:r w:rsidR="00AD4FB2">
              <w:rPr>
                <w:sz w:val="32"/>
                <w:szCs w:val="32"/>
              </w:rPr>
              <w:t xml:space="preserve"> 6 клас.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CF2E43" w:rsidRDefault="00CF2E43" w:rsidP="00CF2E43">
            <w:pPr>
              <w:ind w:left="0"/>
              <w:cnfStyle w:val="000000000000"/>
              <w:rPr>
                <w:sz w:val="32"/>
                <w:szCs w:val="32"/>
              </w:rPr>
            </w:pPr>
            <w:r w:rsidRPr="00CF2E43">
              <w:rPr>
                <w:sz w:val="32"/>
                <w:szCs w:val="32"/>
              </w:rPr>
              <w:t>Виховний захід «</w:t>
            </w:r>
            <w:r>
              <w:rPr>
                <w:sz w:val="32"/>
                <w:szCs w:val="32"/>
              </w:rPr>
              <w:t xml:space="preserve">9листопада – </w:t>
            </w:r>
          </w:p>
          <w:p w:rsidR="0041524A" w:rsidRPr="00CF2E43" w:rsidRDefault="00CF2E43" w:rsidP="00CF2E43">
            <w:pPr>
              <w:ind w:left="0"/>
              <w:cnfStyle w:val="000000000000"/>
              <w:rPr>
                <w:sz w:val="32"/>
                <w:szCs w:val="32"/>
              </w:rPr>
            </w:pPr>
            <w:r w:rsidRPr="00CF2E43">
              <w:rPr>
                <w:sz w:val="32"/>
                <w:szCs w:val="32"/>
              </w:rPr>
              <w:t>День української писемності та мови».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rPr>
          <w:cnfStyle w:val="000000100000"/>
        </w:trPr>
        <w:tc>
          <w:tcPr>
            <w:cnfStyle w:val="001000000000"/>
            <w:tcW w:w="992" w:type="dxa"/>
          </w:tcPr>
          <w:p w:rsidR="0041524A" w:rsidRPr="0041524A" w:rsidRDefault="0041524A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AD4FB2" w:rsidRDefault="00AD4FB2" w:rsidP="00AD4FB2">
            <w:pPr>
              <w:ind w:left="0"/>
              <w:jc w:val="left"/>
              <w:cnfStyle w:val="00000010000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Українська мова. Вивчення </w:t>
            </w:r>
            <w:proofErr w:type="spellStart"/>
            <w:r>
              <w:rPr>
                <w:sz w:val="32"/>
                <w:szCs w:val="32"/>
              </w:rPr>
              <w:t>м’</w:t>
            </w:r>
            <w:r w:rsidRPr="00AD4FB2">
              <w:rPr>
                <w:sz w:val="32"/>
                <w:szCs w:val="32"/>
                <w:lang w:val="ru-RU"/>
              </w:rPr>
              <w:t>якого</w:t>
            </w:r>
            <w:proofErr w:type="spellEnd"/>
            <w:r w:rsidRPr="00AD4FB2">
              <w:rPr>
                <w:sz w:val="32"/>
                <w:szCs w:val="32"/>
                <w:lang w:val="ru-RU"/>
              </w:rPr>
              <w:t xml:space="preserve"> знака. </w:t>
            </w:r>
          </w:p>
          <w:p w:rsidR="0041524A" w:rsidRPr="00AD4FB2" w:rsidRDefault="00AD4FB2" w:rsidP="00AD4FB2">
            <w:pPr>
              <w:ind w:left="0"/>
              <w:jc w:val="left"/>
              <w:cnfStyle w:val="00000010000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5 </w:t>
            </w:r>
            <w:proofErr w:type="spellStart"/>
            <w:r>
              <w:rPr>
                <w:sz w:val="32"/>
                <w:szCs w:val="32"/>
                <w:lang w:val="ru-RU"/>
              </w:rPr>
              <w:t>клас</w:t>
            </w:r>
            <w:proofErr w:type="spellEnd"/>
            <w:r>
              <w:rPr>
                <w:sz w:val="32"/>
                <w:szCs w:val="32"/>
                <w:lang w:val="ru-RU"/>
              </w:rPr>
              <w:t>.</w:t>
            </w:r>
          </w:p>
        </w:tc>
        <w:tc>
          <w:tcPr>
            <w:tcW w:w="1842" w:type="dxa"/>
          </w:tcPr>
          <w:p w:rsidR="0041524A" w:rsidRPr="00AD4FB2" w:rsidRDefault="00AD4FB2" w:rsidP="0041524A">
            <w:pPr>
              <w:ind w:left="0"/>
              <w:jc w:val="center"/>
              <w:cnfStyle w:val="0000001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41524A" w:rsidRPr="00CF2E43" w:rsidRDefault="006C455D" w:rsidP="006C455D">
            <w:pPr>
              <w:ind w:left="0"/>
              <w:cnfStyle w:val="0000001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CF2E43" w:rsidRPr="00CF2E43">
              <w:rPr>
                <w:sz w:val="32"/>
                <w:szCs w:val="32"/>
              </w:rPr>
              <w:t>+</w:t>
            </w:r>
          </w:p>
        </w:tc>
      </w:tr>
      <w:tr w:rsidR="006C455D" w:rsidTr="00324F76">
        <w:tc>
          <w:tcPr>
            <w:cnfStyle w:val="001000000000"/>
            <w:tcW w:w="992" w:type="dxa"/>
          </w:tcPr>
          <w:p w:rsidR="00AD4FB2" w:rsidRPr="0041524A" w:rsidRDefault="00AD4FB2" w:rsidP="0041524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805" w:type="dxa"/>
          </w:tcPr>
          <w:p w:rsidR="00AD4FB2" w:rsidRDefault="00AD4FB2" w:rsidP="00AD4FB2">
            <w:pPr>
              <w:ind w:left="0"/>
              <w:jc w:val="left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Ліна Костенко. Творчість.</w:t>
            </w:r>
          </w:p>
        </w:tc>
        <w:tc>
          <w:tcPr>
            <w:tcW w:w="1842" w:type="dxa"/>
          </w:tcPr>
          <w:p w:rsidR="00AD4FB2" w:rsidRPr="00AD4FB2" w:rsidRDefault="00AD4FB2" w:rsidP="0041524A">
            <w:pPr>
              <w:ind w:left="0"/>
              <w:jc w:val="center"/>
              <w:cnfStyle w:val="000000000000"/>
              <w:rPr>
                <w:sz w:val="32"/>
                <w:szCs w:val="32"/>
              </w:rPr>
            </w:pPr>
            <w:r w:rsidRPr="00AD4FB2">
              <w:rPr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AD4FB2" w:rsidRDefault="006C455D" w:rsidP="006C455D">
            <w:pPr>
              <w:ind w:left="0"/>
              <w:cnfStyle w:val="0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AD4FB2">
              <w:rPr>
                <w:sz w:val="32"/>
                <w:szCs w:val="32"/>
              </w:rPr>
              <w:t>+</w:t>
            </w:r>
          </w:p>
          <w:p w:rsidR="003F4016" w:rsidRPr="00CF2E43" w:rsidRDefault="003F4016" w:rsidP="006C455D">
            <w:pPr>
              <w:ind w:left="0"/>
              <w:cnfStyle w:val="000000000000"/>
              <w:rPr>
                <w:sz w:val="32"/>
                <w:szCs w:val="32"/>
              </w:rPr>
            </w:pPr>
          </w:p>
        </w:tc>
      </w:tr>
    </w:tbl>
    <w:p w:rsidR="0041524A" w:rsidRPr="0041524A" w:rsidRDefault="0041524A" w:rsidP="0041524A">
      <w:pPr>
        <w:ind w:left="-993"/>
        <w:jc w:val="center"/>
        <w:rPr>
          <w:b/>
          <w:sz w:val="32"/>
          <w:szCs w:val="32"/>
        </w:rPr>
      </w:pPr>
    </w:p>
    <w:sectPr w:rsidR="0041524A" w:rsidRPr="0041524A" w:rsidSect="00D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401"/>
    <w:multiLevelType w:val="hybridMultilevel"/>
    <w:tmpl w:val="21ECC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24A"/>
    <w:rsid w:val="00005C1B"/>
    <w:rsid w:val="000D7980"/>
    <w:rsid w:val="001D590D"/>
    <w:rsid w:val="002815B5"/>
    <w:rsid w:val="00324F76"/>
    <w:rsid w:val="003F4016"/>
    <w:rsid w:val="0041524A"/>
    <w:rsid w:val="004C7F22"/>
    <w:rsid w:val="004E3BE4"/>
    <w:rsid w:val="006C455D"/>
    <w:rsid w:val="008D0C25"/>
    <w:rsid w:val="00AD4FB2"/>
    <w:rsid w:val="00B85BC8"/>
    <w:rsid w:val="00CF2E43"/>
    <w:rsid w:val="00D27D58"/>
    <w:rsid w:val="00DF0E29"/>
    <w:rsid w:val="00E51010"/>
    <w:rsid w:val="00E5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24A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C455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C455D"/>
    <w:rPr>
      <w:rFonts w:ascii="Tahoma" w:hAnsi="Tahoma" w:cs="Tahoma"/>
      <w:sz w:val="16"/>
      <w:szCs w:val="16"/>
      <w:lang w:val="uk-UA"/>
    </w:rPr>
  </w:style>
  <w:style w:type="table" w:styleId="2-1">
    <w:name w:val="Medium Shading 2 Accent 1"/>
    <w:basedOn w:val="a1"/>
    <w:uiPriority w:val="64"/>
    <w:rsid w:val="006C455D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Colorful Shading Accent 1"/>
    <w:basedOn w:val="a1"/>
    <w:uiPriority w:val="71"/>
    <w:rsid w:val="006C455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3085-ABD1-4B27-994C-70554E47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2011-11-23T18:25:00Z</dcterms:created>
  <dcterms:modified xsi:type="dcterms:W3CDTF">2012-09-16T10:22:00Z</dcterms:modified>
</cp:coreProperties>
</file>